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AA" w:rsidRDefault="00364D14" w:rsidP="00364D14">
      <w:pPr>
        <w:pStyle w:val="Title"/>
      </w:pPr>
      <w:r>
        <w:t>Roaring Twenties- Social Issues</w:t>
      </w:r>
    </w:p>
    <w:p w:rsidR="001C5107" w:rsidRDefault="001C5107" w:rsidP="001C5107">
      <w:r>
        <w:t>Background information-</w:t>
      </w:r>
    </w:p>
    <w:p w:rsidR="001C5107" w:rsidRDefault="001C5107" w:rsidP="001C5107"/>
    <w:p w:rsidR="001C5107" w:rsidRDefault="001C5107" w:rsidP="001C5107"/>
    <w:p w:rsidR="001C5107" w:rsidRDefault="001C5107" w:rsidP="001C5107"/>
    <w:p w:rsidR="001C5107" w:rsidRDefault="001C5107" w:rsidP="001C5107"/>
    <w:p w:rsidR="001C5107" w:rsidRPr="001C5107" w:rsidRDefault="001C5107" w:rsidP="001C5107"/>
    <w:p w:rsidR="00364D14" w:rsidRPr="00364D14" w:rsidRDefault="00364D14" w:rsidP="00364D14">
      <w:pPr>
        <w:rPr>
          <w:sz w:val="32"/>
          <w:szCs w:val="32"/>
        </w:rPr>
      </w:pPr>
      <w:r>
        <w:rPr>
          <w:sz w:val="32"/>
          <w:szCs w:val="32"/>
        </w:rPr>
        <w:t>Cause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Issue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Effect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3477"/>
        <w:gridCol w:w="3477"/>
        <w:gridCol w:w="3477"/>
      </w:tblGrid>
      <w:tr w:rsidR="00364D14" w:rsidTr="00364D14">
        <w:trPr>
          <w:trHeight w:val="5473"/>
        </w:trPr>
        <w:tc>
          <w:tcPr>
            <w:tcW w:w="3477" w:type="dxa"/>
          </w:tcPr>
          <w:p w:rsidR="00364D14" w:rsidRDefault="00364D14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3625B0" w:rsidRDefault="003625B0" w:rsidP="00364D14"/>
          <w:p w:rsidR="003625B0" w:rsidRDefault="003625B0" w:rsidP="00364D14"/>
          <w:p w:rsidR="003625B0" w:rsidRDefault="003625B0" w:rsidP="00364D14"/>
          <w:p w:rsidR="003625B0" w:rsidRDefault="003625B0" w:rsidP="00364D14"/>
          <w:p w:rsidR="003625B0" w:rsidRDefault="003625B0" w:rsidP="00364D14">
            <w:bookmarkStart w:id="0" w:name="_GoBack"/>
            <w:bookmarkEnd w:id="0"/>
          </w:p>
          <w:p w:rsidR="001C5107" w:rsidRDefault="001C5107" w:rsidP="00364D14"/>
          <w:p w:rsidR="001C5107" w:rsidRDefault="001C5107" w:rsidP="00364D14"/>
        </w:tc>
        <w:tc>
          <w:tcPr>
            <w:tcW w:w="3477" w:type="dxa"/>
          </w:tcPr>
          <w:p w:rsidR="00364D14" w:rsidRPr="00364D14" w:rsidRDefault="00364D14" w:rsidP="00364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Red Scare</w:t>
            </w:r>
          </w:p>
        </w:tc>
        <w:tc>
          <w:tcPr>
            <w:tcW w:w="3477" w:type="dxa"/>
          </w:tcPr>
          <w:p w:rsidR="00364D14" w:rsidRDefault="00364D14" w:rsidP="00364D14"/>
        </w:tc>
      </w:tr>
      <w:tr w:rsidR="00364D14" w:rsidTr="00364D14">
        <w:trPr>
          <w:trHeight w:val="5170"/>
        </w:trPr>
        <w:tc>
          <w:tcPr>
            <w:tcW w:w="3477" w:type="dxa"/>
          </w:tcPr>
          <w:p w:rsidR="00364D14" w:rsidRDefault="00364D14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</w:tc>
        <w:tc>
          <w:tcPr>
            <w:tcW w:w="3477" w:type="dxa"/>
          </w:tcPr>
          <w:p w:rsidR="00364D14" w:rsidRPr="00364D14" w:rsidRDefault="00364D14" w:rsidP="00364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Rise of Nativism and Racism</w:t>
            </w:r>
          </w:p>
        </w:tc>
        <w:tc>
          <w:tcPr>
            <w:tcW w:w="3477" w:type="dxa"/>
          </w:tcPr>
          <w:p w:rsidR="00364D14" w:rsidRDefault="00364D14" w:rsidP="00364D14"/>
        </w:tc>
      </w:tr>
      <w:tr w:rsidR="00364D14" w:rsidTr="00364D14">
        <w:trPr>
          <w:trHeight w:val="5473"/>
        </w:trPr>
        <w:tc>
          <w:tcPr>
            <w:tcW w:w="3477" w:type="dxa"/>
          </w:tcPr>
          <w:p w:rsidR="00364D14" w:rsidRDefault="00364D14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</w:tc>
        <w:tc>
          <w:tcPr>
            <w:tcW w:w="3477" w:type="dxa"/>
          </w:tcPr>
          <w:p w:rsidR="00364D14" w:rsidRPr="00364D14" w:rsidRDefault="00364D14" w:rsidP="00364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Prohibition</w:t>
            </w:r>
          </w:p>
        </w:tc>
        <w:tc>
          <w:tcPr>
            <w:tcW w:w="3477" w:type="dxa"/>
          </w:tcPr>
          <w:p w:rsidR="00364D14" w:rsidRDefault="00364D14" w:rsidP="00364D14"/>
        </w:tc>
      </w:tr>
      <w:tr w:rsidR="00364D14" w:rsidTr="00364D14">
        <w:trPr>
          <w:trHeight w:val="5473"/>
        </w:trPr>
        <w:tc>
          <w:tcPr>
            <w:tcW w:w="3477" w:type="dxa"/>
          </w:tcPr>
          <w:p w:rsidR="00364D14" w:rsidRDefault="00364D14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  <w:p w:rsidR="001C5107" w:rsidRDefault="001C5107" w:rsidP="00364D14"/>
        </w:tc>
        <w:tc>
          <w:tcPr>
            <w:tcW w:w="3477" w:type="dxa"/>
          </w:tcPr>
          <w:p w:rsidR="00364D14" w:rsidRPr="00364D14" w:rsidRDefault="00364D14" w:rsidP="00364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Restrictions on Immigration</w:t>
            </w:r>
          </w:p>
        </w:tc>
        <w:tc>
          <w:tcPr>
            <w:tcW w:w="3477" w:type="dxa"/>
          </w:tcPr>
          <w:p w:rsidR="00364D14" w:rsidRDefault="00364D14" w:rsidP="00364D14"/>
        </w:tc>
      </w:tr>
    </w:tbl>
    <w:p w:rsidR="001C5107" w:rsidRDefault="001C5107" w:rsidP="00364D14"/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3437"/>
        <w:gridCol w:w="3437"/>
        <w:gridCol w:w="3437"/>
      </w:tblGrid>
      <w:tr w:rsidR="001C5107" w:rsidTr="001C5107">
        <w:trPr>
          <w:trHeight w:val="5366"/>
        </w:trPr>
        <w:tc>
          <w:tcPr>
            <w:tcW w:w="3437" w:type="dxa"/>
          </w:tcPr>
          <w:p w:rsidR="001C5107" w:rsidRDefault="001C5107" w:rsidP="00364D14"/>
        </w:tc>
        <w:tc>
          <w:tcPr>
            <w:tcW w:w="3437" w:type="dxa"/>
          </w:tcPr>
          <w:p w:rsidR="001C5107" w:rsidRPr="001C5107" w:rsidRDefault="001C5107" w:rsidP="001C5107">
            <w:pPr>
              <w:jc w:val="center"/>
              <w:rPr>
                <w:sz w:val="40"/>
                <w:szCs w:val="40"/>
              </w:rPr>
            </w:pPr>
            <w:r w:rsidRPr="001C5107">
              <w:rPr>
                <w:sz w:val="40"/>
                <w:szCs w:val="40"/>
              </w:rPr>
              <w:t>Eugenics</w:t>
            </w:r>
          </w:p>
        </w:tc>
        <w:tc>
          <w:tcPr>
            <w:tcW w:w="3437" w:type="dxa"/>
          </w:tcPr>
          <w:p w:rsidR="001C5107" w:rsidRDefault="001C5107" w:rsidP="00364D14"/>
        </w:tc>
      </w:tr>
    </w:tbl>
    <w:p w:rsidR="00364D14" w:rsidRPr="00364D14" w:rsidRDefault="00364D14" w:rsidP="00364D14"/>
    <w:sectPr w:rsidR="00364D14" w:rsidRPr="0036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14"/>
    <w:rsid w:val="00171EDF"/>
    <w:rsid w:val="001C5107"/>
    <w:rsid w:val="00353FAA"/>
    <w:rsid w:val="003625B0"/>
    <w:rsid w:val="003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5C232-CC6D-4059-9075-DD66EA8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6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948-BFEE-4312-8923-ECE6F895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2</cp:revision>
  <cp:lastPrinted>2016-01-04T21:24:00Z</cp:lastPrinted>
  <dcterms:created xsi:type="dcterms:W3CDTF">2016-01-04T21:24:00Z</dcterms:created>
  <dcterms:modified xsi:type="dcterms:W3CDTF">2016-01-04T21:24:00Z</dcterms:modified>
</cp:coreProperties>
</file>